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Request to add a new ground of appeal.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Ask the tribunal for permission to rely on a point you did not include in your original SSCS2.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Tribunal reference: </w:t>
      </w:r>
      <w:r>
        <w:rPr>
          <w:rFonts w:ascii="Arial" w:cs="Arial" w:eastAsia="Arial" w:hAnsi="Arial"/>
          <w:highlight w:val="yellow"/>
        </w:rPr>
        <w:t xml:space="preserve">[Your tribunal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To: HM Courts and Tribunals Service (SSCS)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Sir or Madam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Request for permission to add a ground of appeal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am the </w:t>
      </w:r>
      <w:r>
        <w:rPr>
          <w:rFonts w:ascii="Arial" w:cs="Arial" w:eastAsia="Arial" w:hAnsi="Arial"/>
          <w:highlight w:val="yellow"/>
        </w:rPr>
        <w:t xml:space="preserve">[Your role in the appeal]</w:t>
      </w:r>
      <w:r>
        <w:rPr>
          <w:rFonts w:ascii="Arial" w:cs="Arial" w:eastAsia="Arial" w:hAnsi="Arial"/>
        </w:rPr>
        <w:t xml:space="preserve"> in this appeal. I ask the tribunal for permission to rely on an additional ground.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additional ground is: </w:t>
      </w:r>
      <w:r>
        <w:rPr>
          <w:rFonts w:ascii="Arial" w:cs="Arial" w:eastAsia="Arial" w:hAnsi="Arial"/>
          <w:highlight w:val="yellow"/>
        </w:rPr>
        <w:t xml:space="preserve">[The new ground, in plain words]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did not include it in my original appeal because </w:t>
      </w:r>
      <w:r>
        <w:rPr>
          <w:rFonts w:ascii="Arial" w:cs="Arial" w:eastAsia="Arial" w:hAnsi="Arial"/>
          <w:highlight w:val="yellow"/>
        </w:rPr>
        <w:t xml:space="preserve">[Why it was not included earlier]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ground is relevant to the decision under appeal because </w:t>
      </w:r>
      <w:r>
        <w:rPr>
          <w:rFonts w:ascii="Arial" w:cs="Arial" w:eastAsia="Arial" w:hAnsi="Arial"/>
          <w:highlight w:val="yellow"/>
        </w:rPr>
        <w:t xml:space="preserve">[Why it matters to the decision]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Adding it now will not cause unfairness to the other parties because </w:t>
      </w:r>
      <w:r>
        <w:rPr>
          <w:rFonts w:ascii="Arial" w:cs="Arial" w:eastAsia="Arial" w:hAnsi="Arial"/>
          <w:highlight w:val="yellow"/>
        </w:rPr>
        <w:t xml:space="preserve">[For example, time remains before the hearing for them to respond]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am sending a copy of this letter to the tribunal only, and understand it will be shared with the other parties.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new-ground-of-appeal</dc:title>
  <dc:creator>CMS Hub</dc:creator>
  <dc:description>Template from cms-hub.co.uk</dc:description>
  <cp:lastModifiedBy>Un-named</cp:lastModifiedBy>
  <cp:revision>1</cp:revision>
  <dcterms:created xsi:type="dcterms:W3CDTF">2026-10-23T13:35:39.991Z</dcterms:created>
  <dcterms:modified xsi:type="dcterms:W3CDTF">2026-10-23T13:35:39.991Z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